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Self Care as an Entrepreneur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733425</wp:posOffset>
            </wp:positionH>
            <wp:positionV relativeFrom="paragraph">
              <wp:posOffset>114300</wp:posOffset>
            </wp:positionV>
            <wp:extent cx="1318454" cy="13668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21883" r="1366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8454" cy="1366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Discussion and Questions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36"/>
          <w:szCs w:val="36"/>
          <w:rtl w:val="0"/>
        </w:rPr>
        <w:t xml:space="preserve">           </w:t>
      </w: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Link 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   Podcast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4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jc w:val="left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Don’t get bombarded with what others say is self care. What works for them, may not for you. Self care is a very personal matter</w:t>
      </w:r>
    </w:p>
    <w:p w:rsidR="00000000" w:rsidDel="00000000" w:rsidP="00000000" w:rsidRDefault="00000000" w:rsidRPr="00000000" w14:paraId="00000008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I. What is your personal definition of self care?</w:t>
      </w:r>
    </w:p>
    <w:p w:rsidR="00000000" w:rsidDel="00000000" w:rsidP="00000000" w:rsidRDefault="00000000" w:rsidRPr="00000000" w14:paraId="00000009">
      <w:pPr>
        <w:ind w:lef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jc w:val="left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Know yourself well enough to create your own routine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Selfcare examples that are somebody else's expectations - not yours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Figure out what works for you (start up/close down routine). </w:t>
      </w:r>
    </w:p>
    <w:p w:rsidR="00000000" w:rsidDel="00000000" w:rsidP="00000000" w:rsidRDefault="00000000" w:rsidRPr="00000000" w14:paraId="0000000D">
      <w:pPr>
        <w:ind w:left="720"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III.What do you need to be successful and fulfilled?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jc w:val="left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Realize that your definition of self care may change with age, business changes and family life, as well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216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A routine does not have to be rigid</w:t>
      </w:r>
    </w:p>
    <w:p w:rsidR="00000000" w:rsidDel="00000000" w:rsidP="00000000" w:rsidRDefault="00000000" w:rsidRPr="00000000" w14:paraId="00000011">
      <w:pPr>
        <w:ind w:lef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jc w:val="left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Common misconceptions about self care is that it will always cost too much money. Don’t fall for the lie!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216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List out all the things you enjoy doing/ refresh and add new things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jc w:val="left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Time Audit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Track where you time goes every ½ hour for a week </w:t>
      </w:r>
    </w:p>
    <w:p w:rsidR="00000000" w:rsidDel="00000000" w:rsidP="00000000" w:rsidRDefault="00000000" w:rsidRPr="00000000" w14:paraId="00000016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you start saying No to any of the things that are no longer serving you? Do not feel guilty putting yourself first </w:t>
      </w:r>
    </w:p>
    <w:p w:rsidR="00000000" w:rsidDel="00000000" w:rsidP="00000000" w:rsidRDefault="00000000" w:rsidRPr="00000000" w14:paraId="00000017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Many people let others dictate their time </w:t>
      </w:r>
    </w:p>
    <w:p w:rsidR="00000000" w:rsidDel="00000000" w:rsidP="00000000" w:rsidRDefault="00000000" w:rsidRPr="00000000" w14:paraId="00000018">
      <w:pPr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jc w:val="left"/>
        <w:rPr>
          <w:rFonts w:ascii="Calibri" w:cs="Calibri" w:eastAsia="Calibri" w:hAnsi="Calibri"/>
          <w:b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You cannot pour from an empty cup </w:t>
      </w:r>
    </w:p>
    <w:p w:rsidR="00000000" w:rsidDel="00000000" w:rsidP="00000000" w:rsidRDefault="00000000" w:rsidRPr="00000000" w14:paraId="0000001A">
      <w:pPr>
        <w:ind w:lef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Activity Sheet </w:t>
      </w:r>
    </w:p>
    <w:p w:rsidR="00000000" w:rsidDel="00000000" w:rsidP="00000000" w:rsidRDefault="00000000" w:rsidRPr="00000000" w14:paraId="0000001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Start up routine:</w:t>
      </w:r>
      <w:r w:rsidDel="00000000" w:rsidR="00000000" w:rsidRPr="00000000">
        <w:rPr>
          <w:sz w:val="24"/>
          <w:szCs w:val="24"/>
          <w:rtl w:val="0"/>
        </w:rPr>
        <w:t xml:space="preserve"> Name 3 things YOU want do in the morning to make you feel good to start your day? 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Close down routine: </w:t>
      </w:r>
      <w:r w:rsidDel="00000000" w:rsidR="00000000" w:rsidRPr="00000000">
        <w:rPr>
          <w:sz w:val="24"/>
          <w:szCs w:val="24"/>
          <w:rtl w:val="0"/>
        </w:rPr>
        <w:t xml:space="preserve">Name 3 things YOU can do in the evening to wind down?  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Write one thing that you will say no to next week to give you more space for self care.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Time Audit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Fill out a time audit for a week then ask yourself these questions: </w:t>
      </w:r>
    </w:p>
    <w:p w:rsidR="00000000" w:rsidDel="00000000" w:rsidP="00000000" w:rsidRDefault="00000000" w:rsidRPr="00000000" w14:paraId="0000004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I need to continue doing?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I need to stop doing?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I need to start doing?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I need to do more of?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I need to do less of?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small changes you can make to free up your time?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podcasts.google.com/?feed=aHR0cHM6Ly9zZXJpYWxzdGFydHVwcy5saWJzeW4uY29tL3Jzcw&amp;episode=aHR0cHM6Ly90b21hbmRhcmlhbmEuY29tLz9wPTgyNTk&amp;hl=en&amp;ep=6&amp;at=1568286906840" TargetMode="External"/><Relationship Id="rId8" Type="http://schemas.openxmlformats.org/officeDocument/2006/relationships/hyperlink" Target="https://podcasts.google.com/?feed=aHR0cHM6Ly9zZXJpYWxzdGFydHVwcy5saWJzeW4uY29tL3Jzcw&amp;episode=aHR0cHM6Ly90b21hbmRhcmlhbmEuY29tLz9wPTgyNTk&amp;hl=en&amp;ep=6&amp;at=1568286906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